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93" w:rsidRPr="00E43B4D" w:rsidRDefault="006B5E61" w:rsidP="006B5E61">
      <w:pPr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3B4D">
        <w:rPr>
          <w:rFonts w:ascii="Times New Roman" w:hAnsi="Times New Roman"/>
          <w:b/>
          <w:sz w:val="28"/>
          <w:szCs w:val="28"/>
          <w:lang w:val="uk-UA"/>
        </w:rPr>
        <w:t>Обґрунтування</w:t>
      </w:r>
      <w:r w:rsidR="00860093" w:rsidRPr="00E43B4D">
        <w:rPr>
          <w:rFonts w:ascii="Times New Roman" w:hAnsi="Times New Roman"/>
          <w:b/>
          <w:sz w:val="28"/>
          <w:szCs w:val="28"/>
          <w:lang w:val="uk-UA"/>
        </w:rPr>
        <w:t xml:space="preserve"> розміру бюджетного призначення, </w:t>
      </w:r>
    </w:p>
    <w:p w:rsidR="00860093" w:rsidRPr="00E43B4D" w:rsidRDefault="00860093" w:rsidP="006B5E61">
      <w:pPr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3B4D">
        <w:rPr>
          <w:rFonts w:ascii="Times New Roman" w:hAnsi="Times New Roman"/>
          <w:b/>
          <w:sz w:val="28"/>
          <w:szCs w:val="28"/>
          <w:lang w:val="uk-UA"/>
        </w:rPr>
        <w:t>очікуваної вартості предмета закупівлі</w:t>
      </w:r>
    </w:p>
    <w:p w:rsidR="00860093" w:rsidRPr="00E43B4D" w:rsidRDefault="00860093" w:rsidP="006B5E61">
      <w:pPr>
        <w:spacing w:after="120"/>
        <w:ind w:firstLine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E43B4D">
        <w:rPr>
          <w:rFonts w:ascii="Times New Roman" w:hAnsi="Times New Roman"/>
          <w:sz w:val="28"/>
          <w:szCs w:val="28"/>
          <w:lang w:val="uk-UA"/>
        </w:rPr>
        <w:t xml:space="preserve">(відповідно до пункту </w:t>
      </w:r>
      <w:bookmarkStart w:id="0" w:name="_Hlk94703984"/>
      <w:r w:rsidRPr="00E43B4D">
        <w:rPr>
          <w:rFonts w:ascii="Times New Roman" w:hAnsi="Times New Roman"/>
          <w:sz w:val="28"/>
          <w:szCs w:val="28"/>
          <w:lang w:val="uk-UA"/>
        </w:rPr>
        <w:t>4</w:t>
      </w:r>
      <w:r w:rsidRPr="00E43B4D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Pr="00E43B4D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</w:t>
      </w:r>
      <w:r w:rsidR="006B5E61">
        <w:rPr>
          <w:rFonts w:ascii="Times New Roman" w:hAnsi="Times New Roman"/>
          <w:sz w:val="28"/>
          <w:szCs w:val="28"/>
          <w:lang w:val="uk-UA"/>
        </w:rPr>
        <w:br/>
      </w:r>
      <w:r w:rsidRPr="00E43B4D">
        <w:rPr>
          <w:rFonts w:ascii="Times New Roman" w:hAnsi="Times New Roman"/>
          <w:sz w:val="28"/>
          <w:szCs w:val="28"/>
          <w:lang w:val="uk-UA"/>
        </w:rPr>
        <w:t>від 11</w:t>
      </w:r>
      <w:r w:rsidR="006B5E61">
        <w:rPr>
          <w:rFonts w:ascii="Times New Roman" w:hAnsi="Times New Roman"/>
          <w:sz w:val="28"/>
          <w:szCs w:val="28"/>
          <w:lang w:val="uk-UA"/>
        </w:rPr>
        <w:t> </w:t>
      </w:r>
      <w:r w:rsidRPr="00E43B4D">
        <w:rPr>
          <w:rFonts w:ascii="Times New Roman" w:hAnsi="Times New Roman"/>
          <w:sz w:val="28"/>
          <w:szCs w:val="28"/>
          <w:lang w:val="uk-UA"/>
        </w:rPr>
        <w:t xml:space="preserve">жовтня 2016р. №710«Про ефективне використання </w:t>
      </w:r>
      <w:r w:rsidR="006B5E61">
        <w:rPr>
          <w:rFonts w:ascii="Times New Roman" w:hAnsi="Times New Roman"/>
          <w:sz w:val="28"/>
          <w:szCs w:val="28"/>
          <w:lang w:val="uk-UA"/>
        </w:rPr>
        <w:br/>
      </w:r>
      <w:r w:rsidRPr="00E43B4D">
        <w:rPr>
          <w:rFonts w:ascii="Times New Roman" w:hAnsi="Times New Roman"/>
          <w:sz w:val="28"/>
          <w:szCs w:val="28"/>
          <w:lang w:val="uk-UA"/>
        </w:rPr>
        <w:t xml:space="preserve">державних коштів» </w:t>
      </w:r>
      <w:bookmarkEnd w:id="0"/>
      <w:r w:rsidRPr="00E43B4D">
        <w:rPr>
          <w:rFonts w:ascii="Times New Roman" w:hAnsi="Times New Roman"/>
          <w:sz w:val="28"/>
          <w:szCs w:val="28"/>
          <w:lang w:val="uk-UA"/>
        </w:rPr>
        <w:t>(зі змінами))</w:t>
      </w:r>
    </w:p>
    <w:p w:rsidR="00860093" w:rsidRPr="00E43B4D" w:rsidRDefault="00860093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1"/>
        <w:gridCol w:w="2528"/>
        <w:gridCol w:w="7087"/>
      </w:tblGrid>
      <w:tr w:rsidR="00860093" w:rsidRPr="00C41D2B" w:rsidTr="00E675B3">
        <w:tc>
          <w:tcPr>
            <w:tcW w:w="591" w:type="dxa"/>
            <w:vAlign w:val="center"/>
          </w:tcPr>
          <w:p w:rsidR="00860093" w:rsidRPr="00E43B4D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B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8" w:type="dxa"/>
            <w:vAlign w:val="center"/>
          </w:tcPr>
          <w:p w:rsidR="00860093" w:rsidRPr="006B5E61" w:rsidRDefault="00860093" w:rsidP="009D6370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Замовник </w:t>
            </w:r>
          </w:p>
        </w:tc>
        <w:tc>
          <w:tcPr>
            <w:tcW w:w="7087" w:type="dxa"/>
            <w:vAlign w:val="center"/>
          </w:tcPr>
          <w:p w:rsidR="00860093" w:rsidRPr="006B5E61" w:rsidRDefault="00860093" w:rsidP="006B5E61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інформаційної діяльності та комунікацій з громад</w:t>
            </w:r>
            <w:r w:rsidR="00C41D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ськістю Чернігівської обласної </w:t>
            </w:r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 (далі – Замовник)</w:t>
            </w:r>
            <w:r w:rsidR="006B5E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Україна, </w:t>
            </w:r>
            <w:smartTag w:uri="urn:schemas-microsoft-com:office:smarttags" w:element="metricconverter">
              <w:smartTagPr>
                <w:attr w:name="ProductID" w:val="14000, м"/>
              </w:smartTagPr>
              <w:r w:rsidRPr="006B5E61">
                <w:rPr>
                  <w:rFonts w:ascii="Times New Roman" w:hAnsi="Times New Roman"/>
                  <w:sz w:val="28"/>
                  <w:szCs w:val="28"/>
                  <w:lang w:val="uk-UA"/>
                </w:rPr>
                <w:t>14000, м</w:t>
              </w:r>
            </w:smartTag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B5E6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>Чернігів, вул. Шевченка,7</w:t>
            </w:r>
          </w:p>
        </w:tc>
      </w:tr>
      <w:tr w:rsidR="00860093" w:rsidRPr="00C41D2B" w:rsidTr="00E675B3">
        <w:trPr>
          <w:trHeight w:val="783"/>
        </w:trPr>
        <w:tc>
          <w:tcPr>
            <w:tcW w:w="591" w:type="dxa"/>
            <w:vAlign w:val="center"/>
          </w:tcPr>
          <w:p w:rsidR="00860093" w:rsidRPr="00E43B4D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B4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28" w:type="dxa"/>
            <w:vAlign w:val="center"/>
          </w:tcPr>
          <w:p w:rsidR="00860093" w:rsidRPr="006B5E61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</w:tcPr>
          <w:p w:rsidR="00860093" w:rsidRPr="006B5E61" w:rsidRDefault="00860093" w:rsidP="006B5E61">
            <w:pPr>
              <w:pStyle w:val="a3"/>
              <w:ind w:firstLine="34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висвітлення діяльності Чернігівської обласної державної адміністрації та обласної ради друкованим засобом масової інформації місцевої сфери розповсюдження (в межах Чернігівської області)</w:t>
            </w:r>
            <w:r w:rsidR="006B5E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5E6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відповідно до коду національного класифікатора України </w:t>
            </w:r>
            <w:proofErr w:type="spellStart"/>
            <w:r w:rsidRPr="006B5E6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ДК</w:t>
            </w:r>
            <w:proofErr w:type="spellEnd"/>
            <w:r w:rsidRPr="006B5E6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021:2015 «Єдиний закупівельний словник» – 79340000-9 – Рекламні та маркетингові послуги»</w:t>
            </w:r>
          </w:p>
        </w:tc>
      </w:tr>
      <w:tr w:rsidR="00860093" w:rsidRPr="00E43B4D" w:rsidTr="00E675B3">
        <w:tc>
          <w:tcPr>
            <w:tcW w:w="591" w:type="dxa"/>
            <w:vAlign w:val="center"/>
          </w:tcPr>
          <w:p w:rsidR="00860093" w:rsidRPr="00E43B4D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B4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8" w:type="dxa"/>
            <w:vAlign w:val="center"/>
          </w:tcPr>
          <w:p w:rsidR="00860093" w:rsidRPr="006B5E61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процедури</w:t>
            </w:r>
          </w:p>
        </w:tc>
        <w:tc>
          <w:tcPr>
            <w:tcW w:w="7087" w:type="dxa"/>
            <w:vAlign w:val="center"/>
          </w:tcPr>
          <w:p w:rsidR="00860093" w:rsidRPr="006B5E61" w:rsidRDefault="00860093" w:rsidP="006B5E61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>Відкриті торги з особливостями</w:t>
            </w:r>
          </w:p>
        </w:tc>
      </w:tr>
      <w:tr w:rsidR="00860093" w:rsidRPr="00C41D2B" w:rsidTr="00E675B3">
        <w:trPr>
          <w:trHeight w:val="1408"/>
        </w:trPr>
        <w:tc>
          <w:tcPr>
            <w:tcW w:w="591" w:type="dxa"/>
            <w:vAlign w:val="center"/>
          </w:tcPr>
          <w:p w:rsidR="00860093" w:rsidRPr="00E43B4D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B4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28" w:type="dxa"/>
            <w:vAlign w:val="center"/>
          </w:tcPr>
          <w:p w:rsidR="00860093" w:rsidRPr="006B5E61" w:rsidRDefault="00860093" w:rsidP="00867DDE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Обґрунтування закупівлі</w:t>
            </w:r>
          </w:p>
        </w:tc>
        <w:tc>
          <w:tcPr>
            <w:tcW w:w="7087" w:type="dxa"/>
            <w:vAlign w:val="center"/>
          </w:tcPr>
          <w:p w:rsidR="00860093" w:rsidRPr="006B5E61" w:rsidRDefault="00860093" w:rsidP="00C41D2B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Закупівля здійснюється з Постановою Кабінету Міністрів України від 12 жовтня 2022 </w:t>
            </w:r>
            <w:r w:rsidR="00C41D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№ </w:t>
            </w:r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скасування" </w:t>
            </w:r>
          </w:p>
        </w:tc>
      </w:tr>
      <w:tr w:rsidR="00860093" w:rsidRPr="00C41D2B" w:rsidTr="00E675B3">
        <w:tc>
          <w:tcPr>
            <w:tcW w:w="591" w:type="dxa"/>
            <w:vAlign w:val="center"/>
          </w:tcPr>
          <w:p w:rsidR="00860093" w:rsidRPr="00E43B4D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B4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8" w:type="dxa"/>
            <w:vAlign w:val="center"/>
          </w:tcPr>
          <w:p w:rsidR="00860093" w:rsidRPr="006B5E61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7087" w:type="dxa"/>
            <w:vAlign w:val="center"/>
          </w:tcPr>
          <w:p w:rsidR="00860093" w:rsidRPr="006B5E61" w:rsidRDefault="00860093" w:rsidP="009D6370">
            <w:pPr>
              <w:pStyle w:val="a3"/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Розмір бюджетного призначення визначено в межах реальної потреби замовника та в межах передбачених у кошторисі на 2023</w:t>
            </w:r>
            <w:r w:rsidR="009D637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6B5E6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рік бюджетних асигнувань за </w:t>
            </w:r>
            <w:r w:rsidRPr="006B5E61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Програмою підтримки розвитку інформаційної та видавничої сфер Чернігівщини на 2023-2024 роки, затвердженої розпорядженням </w:t>
            </w:r>
            <w:r w:rsidR="006B5E61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начальника</w:t>
            </w:r>
            <w:r w:rsidRPr="006B5E61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Чернігівської обласної військової адміністрації від 7</w:t>
            </w:r>
            <w:r w:rsidR="006B5E61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 </w:t>
            </w:r>
            <w:r w:rsidRPr="006B5E61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листопада 2022</w:t>
            </w:r>
            <w:r w:rsidR="006B5E61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 </w:t>
            </w:r>
            <w:r w:rsidRPr="006B5E61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року № 409</w:t>
            </w:r>
          </w:p>
        </w:tc>
      </w:tr>
      <w:tr w:rsidR="00860093" w:rsidRPr="00E43B4D" w:rsidTr="00E675B3">
        <w:trPr>
          <w:trHeight w:val="747"/>
        </w:trPr>
        <w:tc>
          <w:tcPr>
            <w:tcW w:w="591" w:type="dxa"/>
            <w:vAlign w:val="center"/>
          </w:tcPr>
          <w:p w:rsidR="00860093" w:rsidRPr="00E43B4D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B4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28" w:type="dxa"/>
            <w:vAlign w:val="center"/>
          </w:tcPr>
          <w:p w:rsidR="00860093" w:rsidRPr="006B5E61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B5E6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7087" w:type="dxa"/>
            <w:vAlign w:val="center"/>
          </w:tcPr>
          <w:p w:rsidR="00860093" w:rsidRPr="006B5E61" w:rsidRDefault="00860093" w:rsidP="006B5E61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150 000,00 грн. з </w:t>
            </w:r>
            <w:bookmarkStart w:id="1" w:name="_GoBack"/>
            <w:bookmarkEnd w:id="1"/>
            <w:r w:rsidRPr="006B5E61">
              <w:rPr>
                <w:rFonts w:ascii="Times New Roman" w:hAnsi="Times New Roman"/>
                <w:sz w:val="28"/>
                <w:szCs w:val="28"/>
                <w:lang w:val="uk-UA"/>
              </w:rPr>
              <w:t>ПДВ</w:t>
            </w:r>
          </w:p>
        </w:tc>
      </w:tr>
      <w:tr w:rsidR="00860093" w:rsidRPr="00C41D2B" w:rsidTr="00E675B3">
        <w:tc>
          <w:tcPr>
            <w:tcW w:w="591" w:type="dxa"/>
            <w:vAlign w:val="center"/>
          </w:tcPr>
          <w:p w:rsidR="00860093" w:rsidRPr="00E43B4D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B4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28" w:type="dxa"/>
            <w:vAlign w:val="center"/>
          </w:tcPr>
          <w:p w:rsidR="00860093" w:rsidRPr="006B5E61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B5E6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087" w:type="dxa"/>
            <w:vAlign w:val="center"/>
          </w:tcPr>
          <w:p w:rsidR="00860093" w:rsidRPr="006B5E61" w:rsidRDefault="00860093" w:rsidP="006B5E61">
            <w:pPr>
              <w:pStyle w:val="aa"/>
              <w:shd w:val="clear" w:color="auto" w:fill="FFFFFF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B5E61">
              <w:rPr>
                <w:color w:val="000000"/>
                <w:sz w:val="28"/>
                <w:szCs w:val="28"/>
              </w:rPr>
              <w:t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</w:t>
            </w:r>
            <w:r w:rsidR="00C41D2B">
              <w:rPr>
                <w:color w:val="000000"/>
                <w:sz w:val="28"/>
                <w:szCs w:val="28"/>
              </w:rPr>
              <w:t xml:space="preserve"> року</w:t>
            </w:r>
            <w:r w:rsidRPr="006B5E61">
              <w:rPr>
                <w:color w:val="000000"/>
                <w:sz w:val="28"/>
                <w:szCs w:val="28"/>
              </w:rPr>
              <w:t xml:space="preserve"> №275 (зі змінами)</w:t>
            </w:r>
            <w:r w:rsidRPr="006B5E61">
              <w:rPr>
                <w:color w:val="000000"/>
                <w:sz w:val="28"/>
                <w:szCs w:val="28"/>
                <w:shd w:val="clear" w:color="auto" w:fill="FFFFFF"/>
              </w:rPr>
              <w:t xml:space="preserve"> на підставі аналізу ринкових цін та закупівельних цін минулих періодів.</w:t>
            </w:r>
          </w:p>
          <w:p w:rsidR="00860093" w:rsidRPr="006B5E61" w:rsidRDefault="00860093" w:rsidP="006B5E61">
            <w:pPr>
              <w:pStyle w:val="a3"/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860093" w:rsidRPr="00E43B4D" w:rsidRDefault="00860093" w:rsidP="00EB1F6D">
      <w:pPr>
        <w:pStyle w:val="a3"/>
        <w:ind w:firstLine="0"/>
        <w:rPr>
          <w:rFonts w:ascii="Times New Roman" w:hAnsi="Times New Roman"/>
          <w:lang w:val="uk-UA"/>
        </w:rPr>
      </w:pPr>
    </w:p>
    <w:sectPr w:rsidR="00860093" w:rsidRPr="00E43B4D" w:rsidSect="0016073A">
      <w:type w:val="continuous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3C5"/>
    <w:multiLevelType w:val="multilevel"/>
    <w:tmpl w:val="DBCE0BE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132B1DB2"/>
    <w:multiLevelType w:val="hybridMultilevel"/>
    <w:tmpl w:val="70AE2598"/>
    <w:lvl w:ilvl="0" w:tplc="14E61762">
      <w:start w:val="1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4743775"/>
    <w:multiLevelType w:val="hybridMultilevel"/>
    <w:tmpl w:val="D2F0D5A8"/>
    <w:lvl w:ilvl="0" w:tplc="F92CB1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71A5D78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9C405B2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FBB47CC"/>
    <w:multiLevelType w:val="hybridMultilevel"/>
    <w:tmpl w:val="88F48E2C"/>
    <w:lvl w:ilvl="0" w:tplc="DCC07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3104D3"/>
    <w:multiLevelType w:val="hybridMultilevel"/>
    <w:tmpl w:val="30441128"/>
    <w:lvl w:ilvl="0" w:tplc="316A1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89D219E"/>
    <w:multiLevelType w:val="hybridMultilevel"/>
    <w:tmpl w:val="5ECA0A04"/>
    <w:lvl w:ilvl="0" w:tplc="EC121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86A3C29"/>
    <w:multiLevelType w:val="multilevel"/>
    <w:tmpl w:val="7D8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828"/>
    <w:multiLevelType w:val="hybridMultilevel"/>
    <w:tmpl w:val="19BA4598"/>
    <w:lvl w:ilvl="0" w:tplc="0FFEF268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8F2ADB"/>
    <w:multiLevelType w:val="hybridMultilevel"/>
    <w:tmpl w:val="9D2E663A"/>
    <w:lvl w:ilvl="0" w:tplc="75629D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DDA4DC4"/>
    <w:multiLevelType w:val="hybridMultilevel"/>
    <w:tmpl w:val="DBD866A0"/>
    <w:lvl w:ilvl="0" w:tplc="4392C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72D6757"/>
    <w:multiLevelType w:val="hybridMultilevel"/>
    <w:tmpl w:val="69600E5A"/>
    <w:lvl w:ilvl="0" w:tplc="D55E2A4E">
      <w:start w:val="1"/>
      <w:numFmt w:val="decimal"/>
      <w:lvlText w:val="%1."/>
      <w:lvlJc w:val="left"/>
      <w:pPr>
        <w:ind w:left="7165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301"/>
        </w:tabs>
        <w:ind w:left="193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21"/>
        </w:tabs>
        <w:ind w:left="200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741"/>
        </w:tabs>
        <w:ind w:left="207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1461"/>
        </w:tabs>
        <w:ind w:left="214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22181"/>
        </w:tabs>
        <w:ind w:left="221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2901"/>
        </w:tabs>
        <w:ind w:left="229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23621"/>
        </w:tabs>
        <w:ind w:left="236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24341"/>
        </w:tabs>
        <w:ind w:left="24341" w:hanging="360"/>
      </w:pPr>
      <w:rPr>
        <w:rFonts w:cs="Times New Roman"/>
      </w:rPr>
    </w:lvl>
  </w:abstractNum>
  <w:abstractNum w:abstractNumId="13">
    <w:nsid w:val="68BE094B"/>
    <w:multiLevelType w:val="hybridMultilevel"/>
    <w:tmpl w:val="8432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0010A1"/>
    <w:multiLevelType w:val="hybridMultilevel"/>
    <w:tmpl w:val="7F1E324E"/>
    <w:lvl w:ilvl="0" w:tplc="885A5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5F23F5"/>
    <w:rsid w:val="000078C1"/>
    <w:rsid w:val="000440B8"/>
    <w:rsid w:val="000539F0"/>
    <w:rsid w:val="0005490D"/>
    <w:rsid w:val="00055C1F"/>
    <w:rsid w:val="00086E5F"/>
    <w:rsid w:val="000A655F"/>
    <w:rsid w:val="000F5DD0"/>
    <w:rsid w:val="001566F6"/>
    <w:rsid w:val="0016073A"/>
    <w:rsid w:val="001C0D2D"/>
    <w:rsid w:val="001F18AC"/>
    <w:rsid w:val="00201709"/>
    <w:rsid w:val="00211789"/>
    <w:rsid w:val="00245C77"/>
    <w:rsid w:val="00273679"/>
    <w:rsid w:val="002779FC"/>
    <w:rsid w:val="002B36DB"/>
    <w:rsid w:val="002D2799"/>
    <w:rsid w:val="003065F9"/>
    <w:rsid w:val="00323708"/>
    <w:rsid w:val="00336BB5"/>
    <w:rsid w:val="00372A75"/>
    <w:rsid w:val="00381307"/>
    <w:rsid w:val="003B3FB4"/>
    <w:rsid w:val="003B429D"/>
    <w:rsid w:val="003E3C4F"/>
    <w:rsid w:val="003E7E11"/>
    <w:rsid w:val="004071C3"/>
    <w:rsid w:val="00411A2A"/>
    <w:rsid w:val="004221E6"/>
    <w:rsid w:val="00422D79"/>
    <w:rsid w:val="0043689E"/>
    <w:rsid w:val="00437F9E"/>
    <w:rsid w:val="00470D96"/>
    <w:rsid w:val="0047475B"/>
    <w:rsid w:val="004C730E"/>
    <w:rsid w:val="004E4336"/>
    <w:rsid w:val="004E6631"/>
    <w:rsid w:val="00512048"/>
    <w:rsid w:val="005340E2"/>
    <w:rsid w:val="00554D31"/>
    <w:rsid w:val="005B37D8"/>
    <w:rsid w:val="005F23F5"/>
    <w:rsid w:val="006045BB"/>
    <w:rsid w:val="0060647F"/>
    <w:rsid w:val="00625DBB"/>
    <w:rsid w:val="0063168F"/>
    <w:rsid w:val="00655625"/>
    <w:rsid w:val="0066338F"/>
    <w:rsid w:val="00673943"/>
    <w:rsid w:val="00681B47"/>
    <w:rsid w:val="00697C6A"/>
    <w:rsid w:val="006B4432"/>
    <w:rsid w:val="006B51F7"/>
    <w:rsid w:val="006B5E61"/>
    <w:rsid w:val="006D74F5"/>
    <w:rsid w:val="007136E7"/>
    <w:rsid w:val="0074181C"/>
    <w:rsid w:val="007A541B"/>
    <w:rsid w:val="007B45FC"/>
    <w:rsid w:val="007C0726"/>
    <w:rsid w:val="007D7D23"/>
    <w:rsid w:val="00805C21"/>
    <w:rsid w:val="00806DD0"/>
    <w:rsid w:val="00833F08"/>
    <w:rsid w:val="00860093"/>
    <w:rsid w:val="00867DDE"/>
    <w:rsid w:val="00882114"/>
    <w:rsid w:val="00886AFE"/>
    <w:rsid w:val="00896661"/>
    <w:rsid w:val="00897A5D"/>
    <w:rsid w:val="008C1695"/>
    <w:rsid w:val="008C1F4C"/>
    <w:rsid w:val="008D1D47"/>
    <w:rsid w:val="008E49F9"/>
    <w:rsid w:val="008F25A3"/>
    <w:rsid w:val="00937C1B"/>
    <w:rsid w:val="00956E37"/>
    <w:rsid w:val="00963F52"/>
    <w:rsid w:val="00965EEC"/>
    <w:rsid w:val="00971F05"/>
    <w:rsid w:val="00980C41"/>
    <w:rsid w:val="009833A4"/>
    <w:rsid w:val="00985F5D"/>
    <w:rsid w:val="00990D06"/>
    <w:rsid w:val="00993884"/>
    <w:rsid w:val="009A1770"/>
    <w:rsid w:val="009B5F61"/>
    <w:rsid w:val="009C6A70"/>
    <w:rsid w:val="009D6370"/>
    <w:rsid w:val="009D795C"/>
    <w:rsid w:val="00A001FE"/>
    <w:rsid w:val="00A00DF8"/>
    <w:rsid w:val="00A10E47"/>
    <w:rsid w:val="00A14262"/>
    <w:rsid w:val="00A17367"/>
    <w:rsid w:val="00A87FA8"/>
    <w:rsid w:val="00AA270B"/>
    <w:rsid w:val="00AB2FA1"/>
    <w:rsid w:val="00AB7B7B"/>
    <w:rsid w:val="00AD4194"/>
    <w:rsid w:val="00AE12F7"/>
    <w:rsid w:val="00AF7899"/>
    <w:rsid w:val="00B1187F"/>
    <w:rsid w:val="00B22825"/>
    <w:rsid w:val="00B448F0"/>
    <w:rsid w:val="00B5141E"/>
    <w:rsid w:val="00B612ED"/>
    <w:rsid w:val="00B84C31"/>
    <w:rsid w:val="00B90A77"/>
    <w:rsid w:val="00B90BE0"/>
    <w:rsid w:val="00B95EBF"/>
    <w:rsid w:val="00BB11FE"/>
    <w:rsid w:val="00BB4531"/>
    <w:rsid w:val="00C032F2"/>
    <w:rsid w:val="00C244F0"/>
    <w:rsid w:val="00C2494B"/>
    <w:rsid w:val="00C33DF0"/>
    <w:rsid w:val="00C355A7"/>
    <w:rsid w:val="00C41D2B"/>
    <w:rsid w:val="00C45A60"/>
    <w:rsid w:val="00C70D29"/>
    <w:rsid w:val="00C81488"/>
    <w:rsid w:val="00C84121"/>
    <w:rsid w:val="00C87174"/>
    <w:rsid w:val="00C92479"/>
    <w:rsid w:val="00CB5407"/>
    <w:rsid w:val="00CC7AEB"/>
    <w:rsid w:val="00CD1ADD"/>
    <w:rsid w:val="00CD2CE3"/>
    <w:rsid w:val="00D23072"/>
    <w:rsid w:val="00D30B4B"/>
    <w:rsid w:val="00D6221F"/>
    <w:rsid w:val="00D633D8"/>
    <w:rsid w:val="00D65324"/>
    <w:rsid w:val="00D66D62"/>
    <w:rsid w:val="00D84438"/>
    <w:rsid w:val="00DA24A5"/>
    <w:rsid w:val="00DA710E"/>
    <w:rsid w:val="00DC4F23"/>
    <w:rsid w:val="00DE0EBC"/>
    <w:rsid w:val="00DE4979"/>
    <w:rsid w:val="00DF3A51"/>
    <w:rsid w:val="00E02514"/>
    <w:rsid w:val="00E43B4D"/>
    <w:rsid w:val="00E568BA"/>
    <w:rsid w:val="00E65167"/>
    <w:rsid w:val="00E675B3"/>
    <w:rsid w:val="00E67B35"/>
    <w:rsid w:val="00E90B26"/>
    <w:rsid w:val="00EB1F6D"/>
    <w:rsid w:val="00EF01D9"/>
    <w:rsid w:val="00EF6737"/>
    <w:rsid w:val="00F01FEA"/>
    <w:rsid w:val="00F17D39"/>
    <w:rsid w:val="00F36AD7"/>
    <w:rsid w:val="00F46E7A"/>
    <w:rsid w:val="00F56AF4"/>
    <w:rsid w:val="00FA6B57"/>
    <w:rsid w:val="00FD136C"/>
    <w:rsid w:val="00FD1510"/>
    <w:rsid w:val="00FD700D"/>
    <w:rsid w:val="00FE5946"/>
    <w:rsid w:val="00FE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F5"/>
    <w:pPr>
      <w:ind w:firstLine="709"/>
      <w:jc w:val="both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E49F9"/>
    <w:pPr>
      <w:keepNext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D4194"/>
    <w:pPr>
      <w:keepNext/>
      <w:spacing w:before="240" w:after="60"/>
      <w:ind w:firstLine="0"/>
      <w:jc w:val="left"/>
      <w:outlineLvl w:val="3"/>
    </w:pPr>
    <w:rPr>
      <w:rFonts w:ascii="Times New Roman" w:eastAsia="SimSun" w:hAnsi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49F9"/>
    <w:rPr>
      <w:rFonts w:ascii="Cambria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AD4194"/>
    <w:rPr>
      <w:rFonts w:ascii="Times New Roman" w:eastAsia="SimSun" w:hAnsi="Times New Roman" w:cs="Times New Roman"/>
      <w:b/>
      <w:bCs/>
      <w:sz w:val="28"/>
      <w:szCs w:val="28"/>
      <w:lang w:eastAsia="uk-UA"/>
    </w:rPr>
  </w:style>
  <w:style w:type="paragraph" w:styleId="a3">
    <w:name w:val="No Spacing"/>
    <w:link w:val="a4"/>
    <w:uiPriority w:val="99"/>
    <w:qFormat/>
    <w:rsid w:val="006B4432"/>
    <w:pPr>
      <w:ind w:firstLine="709"/>
      <w:jc w:val="both"/>
    </w:pPr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C45A60"/>
    <w:rPr>
      <w:sz w:val="22"/>
      <w:lang w:val="ru-RU" w:eastAsia="en-US"/>
    </w:rPr>
  </w:style>
  <w:style w:type="character" w:styleId="a5">
    <w:name w:val="Hyperlink"/>
    <w:basedOn w:val="a0"/>
    <w:uiPriority w:val="99"/>
    <w:rsid w:val="005340E2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604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45BB"/>
    <w:rPr>
      <w:rFonts w:ascii="Segoe UI" w:hAnsi="Segoe UI" w:cs="Segoe UI"/>
      <w:sz w:val="18"/>
      <w:szCs w:val="18"/>
      <w:lang w:val="ru-RU"/>
    </w:rPr>
  </w:style>
  <w:style w:type="character" w:customStyle="1" w:styleId="a8">
    <w:name w:val="Основний текст_"/>
    <w:link w:val="1"/>
    <w:uiPriority w:val="99"/>
    <w:locked/>
    <w:rsid w:val="005B37D8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ий текст1"/>
    <w:basedOn w:val="a"/>
    <w:link w:val="a8"/>
    <w:uiPriority w:val="99"/>
    <w:rsid w:val="005B37D8"/>
    <w:pPr>
      <w:widowControl w:val="0"/>
      <w:shd w:val="clear" w:color="auto" w:fill="FFFFFF"/>
      <w:spacing w:after="300" w:line="317" w:lineRule="exact"/>
      <w:ind w:hanging="1420"/>
      <w:jc w:val="center"/>
    </w:pPr>
    <w:rPr>
      <w:rFonts w:ascii="Times New Roman" w:hAnsi="Times New Roman"/>
      <w:sz w:val="23"/>
      <w:szCs w:val="23"/>
      <w:lang w:eastAsia="ru-RU"/>
    </w:rPr>
  </w:style>
  <w:style w:type="paragraph" w:styleId="a9">
    <w:name w:val="List Paragraph"/>
    <w:basedOn w:val="a"/>
    <w:uiPriority w:val="99"/>
    <w:qFormat/>
    <w:rsid w:val="008C1695"/>
    <w:pPr>
      <w:spacing w:after="200" w:line="276" w:lineRule="auto"/>
      <w:ind w:left="720" w:firstLine="0"/>
      <w:contextualSpacing/>
      <w:jc w:val="left"/>
    </w:pPr>
  </w:style>
  <w:style w:type="character" w:customStyle="1" w:styleId="FontStyle11">
    <w:name w:val="Font Style11"/>
    <w:uiPriority w:val="99"/>
    <w:rsid w:val="008C1695"/>
    <w:rPr>
      <w:rFonts w:ascii="Times New Roman" w:hAnsi="Times New Roman"/>
      <w:sz w:val="22"/>
    </w:rPr>
  </w:style>
  <w:style w:type="paragraph" w:styleId="aa">
    <w:name w:val="Normal (Web)"/>
    <w:basedOn w:val="a"/>
    <w:uiPriority w:val="99"/>
    <w:semiHidden/>
    <w:rsid w:val="00086E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b">
    <w:name w:val="Emphasis"/>
    <w:basedOn w:val="a0"/>
    <w:uiPriority w:val="99"/>
    <w:qFormat/>
    <w:rsid w:val="00A17367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A17367"/>
    <w:rPr>
      <w:rFonts w:cs="Times New Roman"/>
      <w:b/>
      <w:bCs/>
    </w:rPr>
  </w:style>
  <w:style w:type="character" w:customStyle="1" w:styleId="2">
    <w:name w:val="Основний текст (2)_"/>
    <w:link w:val="21"/>
    <w:uiPriority w:val="99"/>
    <w:locked/>
    <w:rsid w:val="000F5DD0"/>
    <w:rPr>
      <w:b/>
      <w:sz w:val="23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0F5DD0"/>
    <w:pPr>
      <w:widowControl w:val="0"/>
      <w:shd w:val="clear" w:color="auto" w:fill="FFFFFF"/>
      <w:spacing w:line="317" w:lineRule="exact"/>
      <w:ind w:firstLine="0"/>
      <w:jc w:val="left"/>
    </w:pPr>
    <w:rPr>
      <w:rFonts w:ascii="Times New Roman" w:hAnsi="Times New Roman"/>
      <w:b/>
      <w:noProof/>
      <w:sz w:val="23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4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</dc:title>
  <dc:creator>FinOperator1</dc:creator>
  <cp:lastModifiedBy>Владимир</cp:lastModifiedBy>
  <cp:revision>6</cp:revision>
  <cp:lastPrinted>2020-11-11T07:48:00Z</cp:lastPrinted>
  <dcterms:created xsi:type="dcterms:W3CDTF">2023-01-11T14:02:00Z</dcterms:created>
  <dcterms:modified xsi:type="dcterms:W3CDTF">2023-01-11T14:22:00Z</dcterms:modified>
</cp:coreProperties>
</file>